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2F0D" w14:textId="77777777" w:rsidR="009779DE" w:rsidRDefault="009779DE" w:rsidP="009779DE">
      <w:r>
        <w:t>Das Carl Zinsius Project ist Kammerensemble, Improvisationskollektiv und Groovemaschine in einem. Und spielt seine ganz eigene Version von europäischem Jazz im 21. Jahrhundert.</w:t>
      </w:r>
    </w:p>
    <w:p w14:paraId="1F56A917" w14:textId="77777777" w:rsidR="009779DE" w:rsidRDefault="009779DE" w:rsidP="009779DE">
      <w:r>
        <w:t>Auf ihrem Debütalbum "Five Banana - The music of Carla Bley" interpretiert das internationale Ensemble mit großer Neugierde und offenen Ohren das Repertoire der US-amerikanischen Komponistin. Absurd-witzige Themen mit dem Bley-typischen Augenzwinkern treffen hier auf verträumt-schöne Melodien mit viel Raum für Improvisation und Spielfreude.</w:t>
      </w:r>
    </w:p>
    <w:p w14:paraId="5AA1A701" w14:textId="77777777" w:rsidR="009779DE" w:rsidRPr="00B8003B" w:rsidRDefault="009779DE" w:rsidP="009779DE">
      <w:r>
        <w:t>Gewagt? Ja, aber reinhören lohnt sich.</w:t>
      </w:r>
    </w:p>
    <w:p w14:paraId="20236FA6" w14:textId="77777777" w:rsidR="007E412B" w:rsidRDefault="007E412B"/>
    <w:sectPr w:rsidR="007E41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2B"/>
    <w:rsid w:val="007E412B"/>
    <w:rsid w:val="008D1245"/>
    <w:rsid w:val="0097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D26E"/>
  <w15:chartTrackingRefBased/>
  <w15:docId w15:val="{B214FC0E-5C02-41ED-AD29-3FE514AA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9D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Gerdodo</dc:creator>
  <cp:keywords/>
  <dc:description/>
  <cp:lastModifiedBy>Gerd Gerdodo</cp:lastModifiedBy>
  <cp:revision>3</cp:revision>
  <dcterms:created xsi:type="dcterms:W3CDTF">2023-06-29T16:19:00Z</dcterms:created>
  <dcterms:modified xsi:type="dcterms:W3CDTF">2023-06-29T16:33:00Z</dcterms:modified>
</cp:coreProperties>
</file>